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A24F" w14:textId="3F5591A3" w:rsidR="00CB297B" w:rsidRDefault="009C47D5" w:rsidP="00FC0B10">
      <w:pPr>
        <w:jc w:val="center"/>
        <w:rPr>
          <w:b/>
          <w:bCs/>
          <w:sz w:val="28"/>
          <w:szCs w:val="28"/>
        </w:rPr>
      </w:pPr>
      <w:r w:rsidRPr="00CC2E24">
        <w:rPr>
          <w:b/>
          <w:bCs/>
          <w:sz w:val="28"/>
          <w:szCs w:val="28"/>
        </w:rPr>
        <w:t xml:space="preserve">Czy w dobie pracy hybrydowej wszyscy </w:t>
      </w:r>
      <w:r w:rsidR="00612927" w:rsidRPr="00CC2E24">
        <w:rPr>
          <w:b/>
          <w:bCs/>
          <w:sz w:val="28"/>
          <w:szCs w:val="28"/>
        </w:rPr>
        <w:t>staliśmy się</w:t>
      </w:r>
      <w:r w:rsidRPr="00CC2E24">
        <w:rPr>
          <w:b/>
          <w:bCs/>
          <w:sz w:val="28"/>
          <w:szCs w:val="28"/>
        </w:rPr>
        <w:t xml:space="preserve"> cyborgami?</w:t>
      </w:r>
    </w:p>
    <w:p w14:paraId="50C0EA8A" w14:textId="11AF4C33" w:rsidR="008F2907" w:rsidRPr="00CC2E24" w:rsidRDefault="008F2907" w:rsidP="00FC0B10">
      <w:pPr>
        <w:jc w:val="center"/>
        <w:rPr>
          <w:b/>
          <w:bCs/>
          <w:sz w:val="28"/>
          <w:szCs w:val="28"/>
        </w:rPr>
      </w:pPr>
      <w:r w:rsidRPr="00FC0B10">
        <w:t xml:space="preserve">Jakub Abramczyk, Sales </w:t>
      </w:r>
      <w:proofErr w:type="spellStart"/>
      <w:r w:rsidRPr="00FC0B10">
        <w:t>Director</w:t>
      </w:r>
      <w:proofErr w:type="spellEnd"/>
      <w:r w:rsidRPr="00FC0B10">
        <w:t xml:space="preserve"> </w:t>
      </w:r>
      <w:proofErr w:type="spellStart"/>
      <w:r w:rsidRPr="00FC0B10">
        <w:t>Eastern</w:t>
      </w:r>
      <w:proofErr w:type="spellEnd"/>
      <w:r w:rsidRPr="00FC0B10">
        <w:t xml:space="preserve"> Europe w Poly</w:t>
      </w:r>
    </w:p>
    <w:p w14:paraId="180F6EAB" w14:textId="061C7530" w:rsidR="001304A0" w:rsidRPr="00725598" w:rsidRDefault="004047E1" w:rsidP="004047E1">
      <w:pPr>
        <w:jc w:val="both"/>
      </w:pPr>
      <w:r w:rsidRPr="00725598">
        <w:t>W czasach</w:t>
      </w:r>
      <w:r w:rsidR="00DA5C16" w:rsidRPr="00725598">
        <w:t>,</w:t>
      </w:r>
      <w:r w:rsidR="0000027C" w:rsidRPr="00725598">
        <w:t xml:space="preserve"> w których obecnie funkcjonujemy</w:t>
      </w:r>
      <w:r w:rsidR="00DA5C16" w:rsidRPr="00725598">
        <w:t>,</w:t>
      </w:r>
      <w:r w:rsidRPr="00725598">
        <w:t xml:space="preserve"> </w:t>
      </w:r>
      <w:r w:rsidR="0000027C" w:rsidRPr="00725598">
        <w:t>wszyscy pracownicy są bioniczni</w:t>
      </w:r>
      <w:r w:rsidRPr="00725598">
        <w:t xml:space="preserve">. Jesteśmy wspomagani przez technologię </w:t>
      </w:r>
      <w:r w:rsidR="0000027C" w:rsidRPr="00725598">
        <w:t>praktycznie</w:t>
      </w:r>
      <w:r w:rsidRPr="00725598">
        <w:t xml:space="preserve"> na każdym kroku</w:t>
      </w:r>
      <w:r w:rsidR="0000027C" w:rsidRPr="00725598">
        <w:t xml:space="preserve"> – przez wsparcie w zdobywaniu wiedzy</w:t>
      </w:r>
      <w:r w:rsidR="001452BB" w:rsidRPr="00725598">
        <w:t xml:space="preserve">, </w:t>
      </w:r>
      <w:r w:rsidR="0000027C" w:rsidRPr="00725598">
        <w:t>zwiększenie produktywności</w:t>
      </w:r>
      <w:r w:rsidR="001452BB" w:rsidRPr="00725598">
        <w:t xml:space="preserve"> czy </w:t>
      </w:r>
      <w:r w:rsidR="00860830" w:rsidRPr="00725598">
        <w:t>komunikację w czasie rzeczywistym z</w:t>
      </w:r>
      <w:r w:rsidR="000655CC" w:rsidRPr="00725598">
        <w:t>e współpracownikami bez względu na ich lokalizację</w:t>
      </w:r>
      <w:r w:rsidR="0000027C" w:rsidRPr="00725598">
        <w:t xml:space="preserve">. </w:t>
      </w:r>
      <w:r w:rsidR="001304A0" w:rsidRPr="00725598">
        <w:t>Nawet jeśli technologia nie jest jeszcze fizycznie częścią naszego ciała,</w:t>
      </w:r>
      <w:r w:rsidR="00763354" w:rsidRPr="00725598">
        <w:t xml:space="preserve"> jesteśmy z nią coraz bardziej zżyci</w:t>
      </w:r>
      <w:r w:rsidR="001304A0" w:rsidRPr="00725598">
        <w:t xml:space="preserve">, a nasze codzienne działania są wspomagane przez </w:t>
      </w:r>
      <w:r w:rsidR="00763354" w:rsidRPr="00725598">
        <w:t xml:space="preserve">aplikacje, programy czy </w:t>
      </w:r>
      <w:r w:rsidR="001304A0" w:rsidRPr="00725598">
        <w:t>słuchawki</w:t>
      </w:r>
      <w:r w:rsidR="00763354" w:rsidRPr="00725598">
        <w:t xml:space="preserve"> i </w:t>
      </w:r>
      <w:r w:rsidR="001304A0" w:rsidRPr="00725598">
        <w:t xml:space="preserve">zestawy do audio </w:t>
      </w:r>
      <w:r w:rsidR="00763354" w:rsidRPr="00725598">
        <w:t>oraz</w:t>
      </w:r>
      <w:r w:rsidR="001304A0" w:rsidRPr="00725598">
        <w:t xml:space="preserve"> wideokonferencji. Należy zauważyć, że innowacyjne rozwiązania znacznie zwiększają możliwości w zakresie pracy hybrydowej, jednak nie wolno nam zaniedbywać takich kwestii jak kontakty międzyludzkie, bezpieczeństwo i prywatność, które będą miały duży wpływ na to, jak myślimy o technologii w miejscu pracy. </w:t>
      </w:r>
      <w:proofErr w:type="spellStart"/>
      <w:r w:rsidRPr="00725598">
        <w:t>Lockdown</w:t>
      </w:r>
      <w:proofErr w:type="spellEnd"/>
      <w:r w:rsidRPr="00725598">
        <w:t xml:space="preserve"> </w:t>
      </w:r>
      <w:r w:rsidR="0000027C" w:rsidRPr="00725598">
        <w:t xml:space="preserve">jeszcze bardziej zobrazował </w:t>
      </w:r>
      <w:r w:rsidR="00EA57A2" w:rsidRPr="00725598">
        <w:t xml:space="preserve">nie tylko </w:t>
      </w:r>
      <w:r w:rsidR="0000027C" w:rsidRPr="00725598">
        <w:t>wachlarz możliwości, które daje biznesowi wdrożenie rozwiązań technologicznych</w:t>
      </w:r>
      <w:r w:rsidR="00DA5C16" w:rsidRPr="00725598">
        <w:t>,</w:t>
      </w:r>
      <w:r w:rsidR="00BF7539" w:rsidRPr="00725598">
        <w:t xml:space="preserve"> ale również </w:t>
      </w:r>
      <w:r w:rsidR="003B4804" w:rsidRPr="00725598">
        <w:t>szereg korzyści.</w:t>
      </w:r>
      <w:r w:rsidR="003F18F0" w:rsidRPr="00725598">
        <w:t xml:space="preserve"> </w:t>
      </w:r>
    </w:p>
    <w:p w14:paraId="7E65625B" w14:textId="263EF6BA" w:rsidR="001452BB" w:rsidRPr="00725598" w:rsidRDefault="003F18F0" w:rsidP="004047E1">
      <w:pPr>
        <w:jc w:val="both"/>
      </w:pPr>
      <w:r w:rsidRPr="00725598">
        <w:t xml:space="preserve">Aż 91% globalnych organizacji wspiera obecnie pracę w domu, w porównaniu do 63% przed wybuchem epidemii – wynika z badania </w:t>
      </w:r>
      <w:proofErr w:type="spellStart"/>
      <w:r w:rsidRPr="00725598">
        <w:t>Nemertes</w:t>
      </w:r>
      <w:proofErr w:type="spellEnd"/>
      <w:r w:rsidRPr="00725598">
        <w:t xml:space="preserve"> </w:t>
      </w:r>
      <w:proofErr w:type="spellStart"/>
      <w:r w:rsidRPr="00725598">
        <w:t>Research</w:t>
      </w:r>
      <w:proofErr w:type="spellEnd"/>
      <w:r w:rsidRPr="00725598">
        <w:t>.</w:t>
      </w:r>
      <w:r w:rsidR="00E06538" w:rsidRPr="00725598">
        <w:t xml:space="preserve"> Firmy, które odpowiednio wcześniej wprowadziły systemy umożliwiające sprawną komunikację oraz rozwiązania chmurowe pozwalające na pracę z dowolnego miejsca były w zdecydowanie lepszym położeniu w dobie powszechnej pracy zdalnej wymuszonej sytuacją epidemiologiczną.</w:t>
      </w:r>
      <w:r w:rsidR="003B4804" w:rsidRPr="00725598">
        <w:t xml:space="preserve"> </w:t>
      </w:r>
      <w:r w:rsidR="00860830" w:rsidRPr="00725598">
        <w:t xml:space="preserve">Jednak warto zauważyć, że pracownicy </w:t>
      </w:r>
      <w:r w:rsidR="002E2F8A" w:rsidRPr="00725598">
        <w:t>szybko przyzwyczaili się do nowego modelu współpracy – na tyle, że wykonywanie służbowych obowiązków w starym modelu wyłącznie z siedziby firmy wydaje się już mniej atrakcyjna, szczególnie że przy wsparciu rozwiązań technologicznych możliwa jest realizacja zadań zawodowych bez straty dla biznesu.</w:t>
      </w:r>
    </w:p>
    <w:p w14:paraId="4B31B43F" w14:textId="5AA926B6" w:rsidR="009269BC" w:rsidRPr="00725598" w:rsidRDefault="00690133" w:rsidP="00690133">
      <w:pPr>
        <w:jc w:val="both"/>
      </w:pPr>
      <w:r w:rsidRPr="00725598">
        <w:t>Rozwój technologii umożliwił sprawną komunikacj</w:t>
      </w:r>
      <w:r w:rsidR="00DA5C16" w:rsidRPr="00725598">
        <w:t>ę</w:t>
      </w:r>
      <w:r w:rsidRPr="00725598">
        <w:t xml:space="preserve"> i znacznie zmniejszył bariery w</w:t>
      </w:r>
      <w:r w:rsidR="00DA5C16" w:rsidRPr="00725598">
        <w:t>e</w:t>
      </w:r>
      <w:r w:rsidRPr="00725598">
        <w:t xml:space="preserve"> współpracy, pozwalając na elastyczną oraz komfortową pracę. Firmy, które umocniły swoją pozycję na rynku</w:t>
      </w:r>
      <w:r w:rsidR="00DA5C16" w:rsidRPr="00725598">
        <w:t>,</w:t>
      </w:r>
      <w:r w:rsidRPr="00725598">
        <w:t xml:space="preserve"> </w:t>
      </w:r>
      <w:r w:rsidR="00050C59" w:rsidRPr="00725598">
        <w:t xml:space="preserve">stworzyły </w:t>
      </w:r>
      <w:r w:rsidRPr="00725598">
        <w:t>sieć ludzi i technologii, któr</w:t>
      </w:r>
      <w:r w:rsidR="00050C59" w:rsidRPr="00725598">
        <w:t>e dzięki ścisłej kooperacji</w:t>
      </w:r>
      <w:r w:rsidRPr="00725598">
        <w:t xml:space="preserve"> tworzą wartość dla klienta. </w:t>
      </w:r>
      <w:r w:rsidR="00050C59" w:rsidRPr="00725598">
        <w:t xml:space="preserve">W tym </w:t>
      </w:r>
      <w:r w:rsidR="008F685D" w:rsidRPr="00725598">
        <w:t>systemie</w:t>
      </w:r>
      <w:r w:rsidRPr="00725598">
        <w:t xml:space="preserve"> lokalizacja </w:t>
      </w:r>
      <w:r w:rsidR="008F685D" w:rsidRPr="00725598">
        <w:t xml:space="preserve">nie jest już istotna, a na znaczeniu </w:t>
      </w:r>
      <w:r w:rsidR="00CC2E24" w:rsidRPr="00725598">
        <w:t>zyskują indywidualne talenty oraz zaangażowanie pracowników.</w:t>
      </w:r>
      <w:r w:rsidR="009269BC" w:rsidRPr="00725598">
        <w:t xml:space="preserve"> </w:t>
      </w:r>
      <w:r w:rsidR="002E2F8A" w:rsidRPr="00725598">
        <w:t xml:space="preserve">Większa elastyczność w doborze miejsca pracy przyniosła pracownikom szereg korzyści. Z naszych badań wynika, że </w:t>
      </w:r>
      <w:r w:rsidR="009269BC" w:rsidRPr="00725598">
        <w:t>a</w:t>
      </w:r>
      <w:r w:rsidR="002E2F8A" w:rsidRPr="00725598">
        <w:t>ż 34% pracowników biurowych w Polsce ceni sobie pracę z domu za znaczną oszczędność czasu na dojazdy, ten sam odsetek zatrudnionych (34%) wskazuje, że wykonywanie służbowych obowiązków poza siedzibą firmy przyczyniło się do mniejszego odczuwania stresu w związku z pracą.</w:t>
      </w:r>
      <w:r w:rsidR="003F18F0" w:rsidRPr="00725598">
        <w:t xml:space="preserve"> </w:t>
      </w:r>
    </w:p>
    <w:p w14:paraId="7DD1EB44" w14:textId="0B57A907" w:rsidR="003263A8" w:rsidRPr="00725598" w:rsidRDefault="003263A8" w:rsidP="00690133">
      <w:pPr>
        <w:jc w:val="both"/>
      </w:pPr>
      <w:r w:rsidRPr="00725598">
        <w:t>Przedsiębiorcy powinni pogodzić się z faktem, że p</w:t>
      </w:r>
      <w:r w:rsidR="00690133" w:rsidRPr="00725598">
        <w:t xml:space="preserve">rzyszłość to elastyczne środowisko pracy, które </w:t>
      </w:r>
      <w:r w:rsidR="009269BC" w:rsidRPr="00725598">
        <w:t>powinno zaspokajać</w:t>
      </w:r>
      <w:r w:rsidR="00690133" w:rsidRPr="00725598">
        <w:t xml:space="preserve"> potrzeby wszystkich </w:t>
      </w:r>
      <w:r w:rsidRPr="00725598">
        <w:t xml:space="preserve">członków zespołu. </w:t>
      </w:r>
      <w:r w:rsidR="008F2907" w:rsidRPr="00725598">
        <w:t>Zauważamy, jednak że w tym obszarze jest jeszcze dużo do zrobienia. Z</w:t>
      </w:r>
      <w:r w:rsidR="005E3E37" w:rsidRPr="00725598">
        <w:t xml:space="preserve"> </w:t>
      </w:r>
      <w:r w:rsidR="008F2907" w:rsidRPr="00725598">
        <w:t>badania „</w:t>
      </w:r>
      <w:hyperlink r:id="rId8" w:history="1">
        <w:r w:rsidR="008F2907" w:rsidRPr="00725598">
          <w:rPr>
            <w:rStyle w:val="Hipercze"/>
            <w:rFonts w:cstheme="minorHAnsi"/>
          </w:rPr>
          <w:t xml:space="preserve">Poly </w:t>
        </w:r>
        <w:proofErr w:type="spellStart"/>
        <w:r w:rsidR="008F2907" w:rsidRPr="00725598">
          <w:rPr>
            <w:rStyle w:val="Hipercze"/>
            <w:rFonts w:cstheme="minorHAnsi"/>
          </w:rPr>
          <w:t>Evolution</w:t>
        </w:r>
        <w:proofErr w:type="spellEnd"/>
        <w:r w:rsidR="008F2907" w:rsidRPr="00725598">
          <w:rPr>
            <w:rStyle w:val="Hipercze"/>
            <w:rFonts w:cstheme="minorHAnsi"/>
          </w:rPr>
          <w:t xml:space="preserve"> of the </w:t>
        </w:r>
        <w:proofErr w:type="spellStart"/>
        <w:r w:rsidR="008F2907" w:rsidRPr="00725598">
          <w:rPr>
            <w:rStyle w:val="Hipercze"/>
            <w:rFonts w:cstheme="minorHAnsi"/>
          </w:rPr>
          <w:t>Workplace</w:t>
        </w:r>
        <w:proofErr w:type="spellEnd"/>
      </w:hyperlink>
      <w:r w:rsidR="008F2907" w:rsidRPr="00725598">
        <w:rPr>
          <w:rStyle w:val="Hipercze"/>
          <w:rFonts w:cstheme="minorHAnsi"/>
        </w:rPr>
        <w:t>”</w:t>
      </w:r>
      <w:r w:rsidR="008F2907" w:rsidRPr="00725598">
        <w:t xml:space="preserve"> </w:t>
      </w:r>
      <w:r w:rsidR="005E3E37" w:rsidRPr="00725598">
        <w:t>wynika, że pomimo rosnącej popularności pracy zdalnej i hybrydowej</w:t>
      </w:r>
      <w:r w:rsidR="001452BB" w:rsidRPr="00725598">
        <w:t xml:space="preserve"> wiele firm nie zapewniło swoim pracownikom odpowiednich narzędzi. N</w:t>
      </w:r>
      <w:r w:rsidR="005E3E37" w:rsidRPr="00725598">
        <w:t xml:space="preserve">adal aż ⅕ (20%) </w:t>
      </w:r>
      <w:r w:rsidR="001452BB" w:rsidRPr="00725598">
        <w:t xml:space="preserve">respondentów z </w:t>
      </w:r>
      <w:r w:rsidR="009269BC" w:rsidRPr="00725598">
        <w:t>P</w:t>
      </w:r>
      <w:r w:rsidR="001452BB" w:rsidRPr="00725598">
        <w:t xml:space="preserve">olski nie została wyposażona w </w:t>
      </w:r>
      <w:r w:rsidR="005E3E37" w:rsidRPr="00725598">
        <w:t>urządze</w:t>
      </w:r>
      <w:r w:rsidR="001452BB" w:rsidRPr="00725598">
        <w:t>nia</w:t>
      </w:r>
      <w:r w:rsidR="005E3E37" w:rsidRPr="00725598">
        <w:t xml:space="preserve"> do komfortowej pracy</w:t>
      </w:r>
      <w:r w:rsidR="008F2907" w:rsidRPr="00725598">
        <w:t>.</w:t>
      </w:r>
      <w:r w:rsidR="001304A0" w:rsidRPr="00725598">
        <w:t xml:space="preserve"> Aplikacje w chmurze, oprogramowanie do współpracy, s</w:t>
      </w:r>
      <w:r w:rsidR="005E3E37" w:rsidRPr="00725598">
        <w:t xml:space="preserve">łuchawki bezprzewodowe, urządzenia do audio i wideokonferencji </w:t>
      </w:r>
      <w:r w:rsidR="008F2907" w:rsidRPr="00725598">
        <w:t xml:space="preserve">wpisały się już </w:t>
      </w:r>
      <w:r w:rsidR="009269BC" w:rsidRPr="00725598">
        <w:t xml:space="preserve">w </w:t>
      </w:r>
      <w:r w:rsidR="008F2907" w:rsidRPr="00725598">
        <w:t>podstawowe wyposażenie wszystkich zatrudnionych, dlatego warto zadbać</w:t>
      </w:r>
      <w:r w:rsidR="00DA5C16" w:rsidRPr="00725598">
        <w:t>,</w:t>
      </w:r>
      <w:r w:rsidR="008F2907" w:rsidRPr="00725598">
        <w:t xml:space="preserve"> aby pracownicy posiadali </w:t>
      </w:r>
      <w:r w:rsidR="00AA2BFA" w:rsidRPr="00725598">
        <w:t>rozwiązania</w:t>
      </w:r>
      <w:r w:rsidR="008F2907" w:rsidRPr="00725598">
        <w:t xml:space="preserve"> do pracy, bez względu na miejsce jej wykonywania.</w:t>
      </w:r>
      <w:r w:rsidR="00A36E82" w:rsidRPr="00725598">
        <w:t xml:space="preserve"> Sposób</w:t>
      </w:r>
      <w:r w:rsidR="00695103" w:rsidRPr="00725598">
        <w:t>,</w:t>
      </w:r>
      <w:r w:rsidR="00A36E82" w:rsidRPr="00725598">
        <w:t xml:space="preserve"> w jaki pracujemy</w:t>
      </w:r>
      <w:r w:rsidR="00695103" w:rsidRPr="00725598">
        <w:t xml:space="preserve"> –</w:t>
      </w:r>
      <w:r w:rsidR="00A36E82" w:rsidRPr="00725598">
        <w:t xml:space="preserve"> zmienił się na dobre,</w:t>
      </w:r>
      <w:r w:rsidR="00695103" w:rsidRPr="00725598">
        <w:t xml:space="preserve"> a</w:t>
      </w:r>
      <w:r w:rsidR="00A36E82" w:rsidRPr="00725598">
        <w:t xml:space="preserve"> hybrydowy model współpracy zostanie z nami na dłużej, co oznacza, że firmy muszą wyposażyć swoje miejsca pracy i pracowników jak najszybciej, jeśli chcą odnieść sukces.</w:t>
      </w:r>
    </w:p>
    <w:p w14:paraId="1D9151EC" w14:textId="44F5EBAC" w:rsidR="00A36E82" w:rsidRPr="00725598" w:rsidRDefault="003F18F0" w:rsidP="003F18F0">
      <w:pPr>
        <w:jc w:val="both"/>
      </w:pPr>
      <w:r w:rsidRPr="00725598">
        <w:t>Należy przyznać, że pandemia była „zapalnikiem”</w:t>
      </w:r>
      <w:r w:rsidR="00066B9E" w:rsidRPr="00725598">
        <w:t xml:space="preserve"> technologicznej rewolucji, w które</w:t>
      </w:r>
      <w:r w:rsidR="00071F30" w:rsidRPr="00725598">
        <w:t>j większa cz</w:t>
      </w:r>
      <w:r w:rsidR="00DA5C16" w:rsidRPr="00725598">
        <w:t>ę</w:t>
      </w:r>
      <w:r w:rsidR="00071F30" w:rsidRPr="00725598">
        <w:t>ść życia osobistego oraz zawodowego została przeniesiona do online ze względów bezpieczeństwa. Jednak musimy pamiętać, że pracownicy nie są maszynami</w:t>
      </w:r>
      <w:r w:rsidR="00DA5C16" w:rsidRPr="00725598">
        <w:t xml:space="preserve">. </w:t>
      </w:r>
      <w:r w:rsidR="00A36E82" w:rsidRPr="00725598">
        <w:t xml:space="preserve"> Wprowadzenie ograniczeń w kontakcie bezpośrednim znacznie uwypukliło potrzebę inwestowania w kulturowe i behawioralne elementy </w:t>
      </w:r>
      <w:r w:rsidR="00A36E82" w:rsidRPr="00725598">
        <w:lastRenderedPageBreak/>
        <w:t xml:space="preserve">elastycznej pracy, które pozwalają zatrudnionym odnaleźć się w nowej normalności. </w:t>
      </w:r>
      <w:r w:rsidR="00763354" w:rsidRPr="00725598">
        <w:t>Nowe t</w:t>
      </w:r>
      <w:r w:rsidR="00A36E82" w:rsidRPr="00725598">
        <w:t xml:space="preserve">echnologie dają firmie wiele możliwości, jednak nie możemy zapominać, że </w:t>
      </w:r>
      <w:r w:rsidR="00522860" w:rsidRPr="00725598">
        <w:t>jesteśmy tylko</w:t>
      </w:r>
      <w:r w:rsidR="00A36E82" w:rsidRPr="00725598">
        <w:t xml:space="preserve"> ludźmi, a rozwiązania IT same w sobie nie są panaceum</w:t>
      </w:r>
      <w:r w:rsidR="00763354" w:rsidRPr="00725598">
        <w:t xml:space="preserve">. Jednak odpowiednio </w:t>
      </w:r>
      <w:r w:rsidR="00A36E82" w:rsidRPr="00725598">
        <w:t>wykorzystywan</w:t>
      </w:r>
      <w:r w:rsidR="00AA2BFA" w:rsidRPr="00725598">
        <w:t>e</w:t>
      </w:r>
      <w:r w:rsidR="00763354" w:rsidRPr="00725598">
        <w:t xml:space="preserve"> </w:t>
      </w:r>
      <w:r w:rsidR="00AA2BFA" w:rsidRPr="00725598">
        <w:t>mogą</w:t>
      </w:r>
      <w:r w:rsidR="00763354" w:rsidRPr="00725598">
        <w:t xml:space="preserve"> pomoc w utrzymaniu zadowolenia </w:t>
      </w:r>
      <w:r w:rsidR="00A36E82" w:rsidRPr="00725598">
        <w:t>pracowników i kultur</w:t>
      </w:r>
      <w:r w:rsidR="00763354" w:rsidRPr="00725598">
        <w:t>y</w:t>
      </w:r>
      <w:r w:rsidR="00A36E82" w:rsidRPr="00725598">
        <w:t xml:space="preserve"> biznesu.</w:t>
      </w:r>
    </w:p>
    <w:p w14:paraId="6F4AEB0E" w14:textId="77777777" w:rsidR="00984F2C" w:rsidRPr="00FC0B10" w:rsidRDefault="00984F2C" w:rsidP="00FC0B10">
      <w:pPr>
        <w:jc w:val="both"/>
      </w:pPr>
    </w:p>
    <w:sectPr w:rsidR="00984F2C" w:rsidRPr="00FC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08A3"/>
    <w:multiLevelType w:val="hybridMultilevel"/>
    <w:tmpl w:val="1DF6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B"/>
    <w:rsid w:val="0000027C"/>
    <w:rsid w:val="00050C59"/>
    <w:rsid w:val="000655CC"/>
    <w:rsid w:val="00066B9E"/>
    <w:rsid w:val="00071F30"/>
    <w:rsid w:val="000C40BA"/>
    <w:rsid w:val="001304A0"/>
    <w:rsid w:val="001452BB"/>
    <w:rsid w:val="00196D5F"/>
    <w:rsid w:val="002E2F8A"/>
    <w:rsid w:val="003263A8"/>
    <w:rsid w:val="00386501"/>
    <w:rsid w:val="003B4804"/>
    <w:rsid w:val="003F18F0"/>
    <w:rsid w:val="00400848"/>
    <w:rsid w:val="004047E1"/>
    <w:rsid w:val="00522860"/>
    <w:rsid w:val="005E3E37"/>
    <w:rsid w:val="00612927"/>
    <w:rsid w:val="00690133"/>
    <w:rsid w:val="00695103"/>
    <w:rsid w:val="00725598"/>
    <w:rsid w:val="00763354"/>
    <w:rsid w:val="00860830"/>
    <w:rsid w:val="008645A4"/>
    <w:rsid w:val="00877AB5"/>
    <w:rsid w:val="008F2907"/>
    <w:rsid w:val="008F685D"/>
    <w:rsid w:val="0092568D"/>
    <w:rsid w:val="009269BC"/>
    <w:rsid w:val="009325C5"/>
    <w:rsid w:val="00984DA7"/>
    <w:rsid w:val="00984F2C"/>
    <w:rsid w:val="009B46AB"/>
    <w:rsid w:val="009C47D5"/>
    <w:rsid w:val="00A36E82"/>
    <w:rsid w:val="00AA2BFA"/>
    <w:rsid w:val="00B57852"/>
    <w:rsid w:val="00BB42A0"/>
    <w:rsid w:val="00BF7539"/>
    <w:rsid w:val="00CB297B"/>
    <w:rsid w:val="00CC2E24"/>
    <w:rsid w:val="00DA5C16"/>
    <w:rsid w:val="00E06538"/>
    <w:rsid w:val="00E336FA"/>
    <w:rsid w:val="00EA57A2"/>
    <w:rsid w:val="00EF53AB"/>
    <w:rsid w:val="00EF79C5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A0F0"/>
  <w15:chartTrackingRefBased/>
  <w15:docId w15:val="{F419BF2A-E1F6-484D-B562-09CB85C2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room.poly.com/poly-evolution-of-the-workplace-repo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FB535A00C74B821F1CBD0558E84A" ma:contentTypeVersion="12" ma:contentTypeDescription="Create a new document." ma:contentTypeScope="" ma:versionID="f5149e7d5fdc96c7244a095885cc0e96">
  <xsd:schema xmlns:xsd="http://www.w3.org/2001/XMLSchema" xmlns:xs="http://www.w3.org/2001/XMLSchema" xmlns:p="http://schemas.microsoft.com/office/2006/metadata/properties" xmlns:ns3="509b84a7-4625-490e-bfd4-0effad7f2a87" xmlns:ns4="4a418508-1f90-4b83-9a4e-de3065da925c" targetNamespace="http://schemas.microsoft.com/office/2006/metadata/properties" ma:root="true" ma:fieldsID="fb33f42467c9f18bbe24cba9be4f46d5" ns3:_="" ns4:_="">
    <xsd:import namespace="509b84a7-4625-490e-bfd4-0effad7f2a87"/>
    <xsd:import namespace="4a418508-1f90-4b83-9a4e-de3065da9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4a7-4625-490e-bfd4-0effad7f2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8508-1f90-4b83-9a4e-de3065da9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7FBCB-BE35-4FB9-9BD9-DD52C31A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72FEB-5629-46AA-ADEA-7F4409053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b84a7-4625-490e-bfd4-0effad7f2a87"/>
    <ds:schemaRef ds:uri="4a418508-1f90-4b83-9a4e-de3065da9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5E57D-AA7E-494E-8A80-0421E1082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Dzienis</dc:creator>
  <cp:keywords/>
  <dc:description/>
  <cp:lastModifiedBy>Adrianna Dzienis</cp:lastModifiedBy>
  <cp:revision>6</cp:revision>
  <cp:lastPrinted>2022-01-11T09:08:00Z</cp:lastPrinted>
  <dcterms:created xsi:type="dcterms:W3CDTF">2022-01-12T08:13:00Z</dcterms:created>
  <dcterms:modified xsi:type="dcterms:W3CDTF">2022-01-18T08:58:00Z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0x0101002C29FB535A00C74B821F1CBD0558E84A</vt:lpwstr>
  </property>
</Properties>
</file>